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40</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阳江市江城区华盈五金电镀厂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91441702077855066E</w:t>
      </w:r>
    </w:p>
    <w:p>
      <w:pPr>
        <w:widowControl/>
        <w:spacing w:line="579" w:lineRule="exact"/>
        <w:ind w:left="944" w:hanging="944" w:hangingChars="295"/>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阳江市环保工业园A区A1-9-3</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冯宇峰</w:t>
      </w:r>
    </w:p>
    <w:p>
      <w:pPr>
        <w:widowControl/>
        <w:spacing w:line="579" w:lineRule="exact"/>
        <w:rPr>
          <w:rFonts w:eastAsia="FZFangSong-Z02S"/>
          <w:kern w:val="0"/>
          <w:sz w:val="32"/>
          <w:szCs w:val="32"/>
          <w:highlight w:val="black"/>
        </w:rPr>
      </w:pPr>
      <w:r>
        <w:rPr>
          <w:rFonts w:hint="eastAsia" w:eastAsia="FZFangSong-Z02S"/>
          <w:kern w:val="0"/>
          <w:sz w:val="32"/>
          <w:szCs w:val="32"/>
          <w:highlight w:val="black"/>
        </w:rPr>
        <w:t>公民身份证号码：4417021976</w:t>
      </w:r>
      <w:r>
        <w:rPr>
          <w:rFonts w:hint="eastAsia" w:eastAsia="FZFangSong-Z02S"/>
          <w:kern w:val="0"/>
          <w:sz w:val="32"/>
          <w:szCs w:val="32"/>
          <w:highlight w:val="black"/>
          <w:lang w:val="en-US" w:eastAsia="zh-CN"/>
        </w:rPr>
        <w:t>*******</w:t>
      </w:r>
      <w:bookmarkStart w:id="0" w:name="_GoBack"/>
      <w:bookmarkEnd w:id="0"/>
      <w:r>
        <w:rPr>
          <w:rFonts w:hint="eastAsia" w:eastAsia="FZFangSong-Z02S"/>
          <w:kern w:val="0"/>
          <w:sz w:val="32"/>
          <w:szCs w:val="32"/>
          <w:highlight w:val="black"/>
        </w:rPr>
        <w:t>X</w:t>
      </w:r>
    </w:p>
    <w:p>
      <w:pPr>
        <w:widowControl/>
        <w:spacing w:line="579" w:lineRule="exact"/>
        <w:ind w:left="784" w:hanging="730" w:hangingChars="245"/>
        <w:rPr>
          <w:rFonts w:eastAsia="FZFangSong-Z02S"/>
          <w:kern w:val="0"/>
          <w:sz w:val="32"/>
          <w:szCs w:val="32"/>
        </w:rPr>
      </w:pPr>
      <w:r>
        <w:rPr>
          <w:rFonts w:hint="eastAsia" w:eastAsia="FZFangSong-Z02S"/>
          <w:spacing w:val="-11"/>
          <w:kern w:val="0"/>
          <w:sz w:val="32"/>
          <w:szCs w:val="32"/>
          <w:highlight w:val="black"/>
        </w:rPr>
        <w:t>住址：广东省阳江市江城区城西那西村委会南塘村塘铺新村五巷1号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28日对位于阳江市环保工业园A区A1-9-3厂房的阳江市江城区华盈五金电镀厂（以下简称“你厂”）进行了现场检查：现场检查时你厂正常生产，你厂建设项目为金属制品表面处理及热处理加工，环评类别应列为报告书，该项目于2013年11月开工建设，于2017年12月建成并正式投入生产使用，总投资金额100万元人民币。你厂主体工程是1栋1层电镀车间，主要生产设备有：1条手动电镀生产线。主要产品为五金产品电镀。生产工艺流程：五金件→酸洗→水洗→焦铜→水洗→酸性镀铜→水洗→镀镍→水洗→镀铬→水洗→烘干→检查包装→成品。该项目主要产生的污染物是电镀生产线产生的废水、废气（酸雾废气）。废水经分水池预处理后排入园区内污水处理厂处理。废气（酸雾废气）收集后经网格式净化器净化处理后再经碱液喷淋装置处理后排放。主要产生的危险废物有废滤芯、废铬酐桶、废包装物、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上述事实有我局执法人员2020年7月28日《阳江市生态环境局江城分局现场检查（勘验）笔录》、2020年8月5日《阳江市生态环境局江城分局询问笔录》等证据予以证实。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19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57</w:t>
      </w:r>
      <w:r>
        <w:rPr>
          <w:rFonts w:eastAsia="FZFangSong-Z02S"/>
          <w:kern w:val="0"/>
          <w:sz w:val="32"/>
          <w:szCs w:val="32"/>
        </w:rPr>
        <w:t>号</w:t>
      </w:r>
      <w:r>
        <w:rPr>
          <w:rFonts w:hint="eastAsia" w:eastAsia="FZFangSong-Z02S"/>
          <w:kern w:val="0"/>
          <w:sz w:val="32"/>
          <w:szCs w:val="32"/>
        </w:rPr>
        <w:t>），</w:t>
      </w:r>
      <w:r>
        <w:rPr>
          <w:rFonts w:eastAsia="FZFangSong-Z02S"/>
          <w:kern w:val="0"/>
          <w:sz w:val="32"/>
          <w:szCs w:val="32"/>
        </w:rPr>
        <w:t>告知</w:t>
      </w:r>
      <w:r>
        <w:rPr>
          <w:rFonts w:hint="eastAsia" w:eastAsia="FZFangSong-Z02S"/>
          <w:kern w:val="0"/>
          <w:sz w:val="32"/>
          <w:szCs w:val="32"/>
        </w:rPr>
        <w:t>你厂</w:t>
      </w:r>
      <w:r>
        <w:rPr>
          <w:rFonts w:eastAsia="FZFangSong-Z02S"/>
          <w:kern w:val="0"/>
          <w:sz w:val="32"/>
          <w:szCs w:val="32"/>
        </w:rPr>
        <w:t>违法事</w:t>
      </w:r>
      <w:r>
        <w:rPr>
          <w:rFonts w:eastAsia="FZFangSong-Z02S"/>
          <w:color w:val="000000"/>
          <w:kern w:val="0"/>
          <w:sz w:val="32"/>
          <w:szCs w:val="32"/>
        </w:rPr>
        <w:t>实、处罚依据和拟作出的处罚决定，并</w:t>
      </w:r>
      <w:r>
        <w:rPr>
          <w:rFonts w:hint="eastAsia" w:eastAsia="FZFangSong-Z02S"/>
          <w:color w:val="000000"/>
          <w:kern w:val="0"/>
          <w:sz w:val="32"/>
          <w:szCs w:val="32"/>
        </w:rPr>
        <w:t>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w:t>
      </w:r>
      <w:r>
        <w:rPr>
          <w:rFonts w:eastAsia="FZFangSong-Z02S"/>
          <w:color w:val="000000"/>
          <w:kern w:val="0"/>
          <w:sz w:val="32"/>
          <w:szCs w:val="32"/>
        </w:rPr>
        <w:t>因此我局认定你</w:t>
      </w:r>
      <w:r>
        <w:rPr>
          <w:rFonts w:hint="eastAsia" w:eastAsia="FZFangSong-Z02S"/>
          <w:color w:val="000000"/>
          <w:kern w:val="0"/>
          <w:sz w:val="32"/>
          <w:szCs w:val="32"/>
        </w:rPr>
        <w:t>厂</w:t>
      </w:r>
      <w:r>
        <w:rPr>
          <w:rFonts w:eastAsia="FZFangSong-Z02S"/>
          <w:color w:val="000000"/>
          <w:kern w:val="0"/>
          <w:sz w:val="32"/>
          <w:szCs w:val="32"/>
        </w:rPr>
        <w:t>放弃陈述</w:t>
      </w:r>
      <w:r>
        <w:rPr>
          <w:rFonts w:hint="eastAsia" w:eastAsia="FZFangSong-Z02S"/>
          <w:color w:val="000000"/>
          <w:kern w:val="0"/>
          <w:sz w:val="32"/>
          <w:szCs w:val="32"/>
        </w:rPr>
        <w:t>、</w:t>
      </w:r>
      <w:r>
        <w:rPr>
          <w:rFonts w:eastAsia="FZFangSong-Z02S"/>
          <w:color w:val="000000"/>
          <w:kern w:val="0"/>
          <w:sz w:val="32"/>
          <w:szCs w:val="32"/>
        </w:rPr>
        <w:t>申辩和听证的权利。</w:t>
      </w:r>
    </w:p>
    <w:p>
      <w:pPr>
        <w:shd w:val="solid" w:color="FFFFFF" w:fill="auto"/>
        <w:autoSpaceDN w:val="0"/>
        <w:spacing w:line="579" w:lineRule="exact"/>
        <w:ind w:firstLine="640" w:firstLineChars="200"/>
        <w:rPr>
          <w:rFonts w:eastAsia="SimHei"/>
          <w:b w:val="0"/>
          <w:bCs w:val="0"/>
          <w:color w:val="000000"/>
          <w:kern w:val="0"/>
          <w:sz w:val="32"/>
          <w:szCs w:val="32"/>
        </w:rPr>
      </w:pPr>
      <w:r>
        <w:rPr>
          <w:rFonts w:eastAsia="SimHei"/>
          <w:b w:val="0"/>
          <w:bCs w:val="0"/>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FZFangSong-Z02S"/>
          <w:sz w:val="32"/>
          <w:szCs w:val="32"/>
        </w:rPr>
      </w:pPr>
    </w:p>
    <w:p>
      <w:pPr>
        <w:spacing w:line="579" w:lineRule="exact"/>
        <w:jc w:val="right"/>
        <w:rPr>
          <w:rFonts w:hint="eastAsia" w:eastAsia="FZFangSong-Z02S"/>
          <w:sz w:val="32"/>
          <w:szCs w:val="32"/>
        </w:rPr>
      </w:pPr>
    </w:p>
    <w:p>
      <w:pPr>
        <w:wordWrap w:val="0"/>
        <w:spacing w:line="579" w:lineRule="exact"/>
        <w:jc w:val="right"/>
        <w:rPr>
          <w:rFonts w:hint="eastAsia" w:eastAsia="FZFangSong-Z02S"/>
          <w:sz w:val="32"/>
          <w:szCs w:val="32"/>
          <w:lang w:val="en-US" w:eastAsia="zh-CN"/>
        </w:rPr>
      </w:pPr>
      <w:r>
        <w:rPr>
          <w:rFonts w:hint="eastAsia" w:eastAsia="FZFangSong-Z02S"/>
          <w:sz w:val="32"/>
          <w:szCs w:val="32"/>
        </w:rPr>
        <w:t xml:space="preserve">  </w:t>
      </w:r>
      <w:r>
        <w:rPr>
          <w:rFonts w:hint="eastAsia" w:eastAsia="FZFangSong-Z02S"/>
          <w:sz w:val="32"/>
          <w:szCs w:val="32"/>
          <w:lang w:val="en-US" w:eastAsia="zh-CN"/>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rFonts w:hint="eastAsia"/>
          <w:kern w:val="0"/>
          <w:sz w:val="32"/>
          <w:szCs w:val="32"/>
          <w:lang w:val="en-US" w:eastAsia="zh-CN"/>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lang w:val="en-US" w:eastAsia="zh-CN"/>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94E0D"/>
    <w:rsid w:val="001F11D8"/>
    <w:rsid w:val="001F441C"/>
    <w:rsid w:val="0022645E"/>
    <w:rsid w:val="00240C55"/>
    <w:rsid w:val="002775FD"/>
    <w:rsid w:val="002E1DCE"/>
    <w:rsid w:val="003006C6"/>
    <w:rsid w:val="00301862"/>
    <w:rsid w:val="00327084"/>
    <w:rsid w:val="00347081"/>
    <w:rsid w:val="00351F53"/>
    <w:rsid w:val="00382ECA"/>
    <w:rsid w:val="003868C2"/>
    <w:rsid w:val="003A3F00"/>
    <w:rsid w:val="003B6D09"/>
    <w:rsid w:val="003C641C"/>
    <w:rsid w:val="003D2B75"/>
    <w:rsid w:val="00416E0E"/>
    <w:rsid w:val="00434C22"/>
    <w:rsid w:val="00451B58"/>
    <w:rsid w:val="00481831"/>
    <w:rsid w:val="00483594"/>
    <w:rsid w:val="00490E06"/>
    <w:rsid w:val="004A3555"/>
    <w:rsid w:val="004B7A39"/>
    <w:rsid w:val="004D3537"/>
    <w:rsid w:val="004E072A"/>
    <w:rsid w:val="004E2EAF"/>
    <w:rsid w:val="004F4204"/>
    <w:rsid w:val="004F5B12"/>
    <w:rsid w:val="004F767B"/>
    <w:rsid w:val="00517B6D"/>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8345F"/>
    <w:rsid w:val="00790AE4"/>
    <w:rsid w:val="007A08F1"/>
    <w:rsid w:val="007A1D80"/>
    <w:rsid w:val="007B76D5"/>
    <w:rsid w:val="007D24F1"/>
    <w:rsid w:val="007D6E12"/>
    <w:rsid w:val="007E5F11"/>
    <w:rsid w:val="007F0C2D"/>
    <w:rsid w:val="008167A2"/>
    <w:rsid w:val="00841EAF"/>
    <w:rsid w:val="00860B3F"/>
    <w:rsid w:val="00876CDC"/>
    <w:rsid w:val="008819F7"/>
    <w:rsid w:val="00894BF8"/>
    <w:rsid w:val="008F16CF"/>
    <w:rsid w:val="00942C62"/>
    <w:rsid w:val="0098053B"/>
    <w:rsid w:val="009E256B"/>
    <w:rsid w:val="009E541B"/>
    <w:rsid w:val="009F496F"/>
    <w:rsid w:val="009F7436"/>
    <w:rsid w:val="00A04E0F"/>
    <w:rsid w:val="00A0698D"/>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96D1D"/>
    <w:rsid w:val="00BB1913"/>
    <w:rsid w:val="00BD11ED"/>
    <w:rsid w:val="00BF7417"/>
    <w:rsid w:val="00C07FE7"/>
    <w:rsid w:val="00C4140A"/>
    <w:rsid w:val="00C723FD"/>
    <w:rsid w:val="00C72C05"/>
    <w:rsid w:val="00CC004E"/>
    <w:rsid w:val="00CD392A"/>
    <w:rsid w:val="00CE2A80"/>
    <w:rsid w:val="00D1136E"/>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1977021E"/>
    <w:rsid w:val="2AB7723A"/>
    <w:rsid w:val="2BB3156A"/>
    <w:rsid w:val="454635CA"/>
    <w:rsid w:val="4A5F55F0"/>
    <w:rsid w:val="5E6D318F"/>
    <w:rsid w:val="72F50E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1656</Words>
  <Characters>1774</Characters>
  <Lines>12</Lines>
  <Paragraphs>3</Paragraphs>
  <TotalTime>2</TotalTime>
  <ScaleCrop>false</ScaleCrop>
  <LinksUpToDate>false</LinksUpToDate>
  <CharactersWithSpaces>1795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2020-12-22T09:04:00Z</cp:lastPrinted>
  <dcterms:modified xsi:type="dcterms:W3CDTF">2022-10-13T03:20:21Z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6B7FFA17A8864A6E856DB00D7BE4329B</vt:lpwstr>
  </property>
</Properties>
</file>